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Times New Roman" w:hAnsi="Times New Roman" w:eastAsia="黑体"/>
          <w:sz w:val="72"/>
          <w:highlight w:val="none"/>
        </w:rPr>
      </w:pPr>
    </w:p>
    <w:p>
      <w:pPr>
        <w:jc w:val="center"/>
        <w:outlineLvl w:val="0"/>
        <w:rPr>
          <w:rFonts w:ascii="Times New Roman" w:hAnsi="Times New Roman" w:eastAsia="黑体"/>
          <w:sz w:val="72"/>
          <w:highlight w:val="none"/>
        </w:rPr>
      </w:pPr>
    </w:p>
    <w:p>
      <w:pPr>
        <w:jc w:val="center"/>
        <w:outlineLvl w:val="0"/>
        <w:rPr>
          <w:rFonts w:ascii="Times New Roman" w:hAnsi="Times New Roman" w:eastAsia="黑体"/>
          <w:sz w:val="72"/>
          <w:highlight w:val="none"/>
        </w:rPr>
      </w:pPr>
    </w:p>
    <w:p>
      <w:pPr>
        <w:jc w:val="center"/>
        <w:outlineLvl w:val="0"/>
        <w:rPr>
          <w:rFonts w:ascii="Times New Roman" w:hAnsi="Times New Roman" w:eastAsia="黑体"/>
          <w:sz w:val="72"/>
          <w:highlight w:val="none"/>
        </w:rPr>
      </w:pPr>
    </w:p>
    <w:p>
      <w:pPr>
        <w:jc w:val="center"/>
        <w:outlineLvl w:val="0"/>
        <w:rPr>
          <w:rFonts w:ascii="Times New Roman" w:hAnsi="Times New Roman" w:eastAsia="黑体"/>
          <w:sz w:val="72"/>
          <w:highlight w:val="none"/>
        </w:rPr>
      </w:pPr>
      <w:r>
        <w:rPr>
          <w:rFonts w:ascii="Times New Roman" w:hAnsi="Times New Roman" w:eastAsia="黑体"/>
          <w:sz w:val="72"/>
          <w:highlight w:val="none"/>
        </w:rPr>
        <w:t>取 水</w:t>
      </w:r>
      <w:r>
        <w:rPr>
          <w:rFonts w:hint="eastAsia" w:ascii="Times New Roman" w:hAnsi="Times New Roman" w:eastAsia="黑体"/>
          <w:sz w:val="7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72"/>
          <w:highlight w:val="none"/>
          <w:lang w:eastAsia="zh-CN"/>
        </w:rPr>
        <w:t>许</w:t>
      </w:r>
      <w:r>
        <w:rPr>
          <w:rFonts w:hint="eastAsia" w:ascii="Times New Roman" w:hAnsi="Times New Roman" w:eastAsia="黑体"/>
          <w:sz w:val="7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72"/>
          <w:highlight w:val="none"/>
          <w:lang w:eastAsia="zh-CN"/>
        </w:rPr>
        <w:t>可</w:t>
      </w:r>
      <w:r>
        <w:rPr>
          <w:rFonts w:ascii="Times New Roman" w:hAnsi="Times New Roman" w:eastAsia="黑体"/>
          <w:sz w:val="72"/>
          <w:highlight w:val="none"/>
        </w:rPr>
        <w:t xml:space="preserve"> 申 请 书</w:t>
      </w:r>
    </w:p>
    <w:p>
      <w:pPr>
        <w:jc w:val="center"/>
        <w:rPr>
          <w:rFonts w:ascii="Times New Roman" w:hAnsi="Times New Roman" w:eastAsia="黑体"/>
          <w:sz w:val="32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ind w:firstLine="2070"/>
        <w:rPr>
          <w:rFonts w:ascii="Times New Roman" w:hAnsi="Times New Roman"/>
          <w:highlight w:val="none"/>
        </w:rPr>
      </w:pPr>
    </w:p>
    <w:p>
      <w:pPr>
        <w:ind w:firstLine="2070"/>
        <w:rPr>
          <w:rFonts w:ascii="Times New Roman" w:hAnsi="Times New Roman"/>
          <w:highlight w:val="none"/>
        </w:rPr>
      </w:pPr>
    </w:p>
    <w:p>
      <w:pPr>
        <w:adjustRightInd w:val="0"/>
        <w:snapToGrid w:val="0"/>
        <w:spacing w:line="360" w:lineRule="auto"/>
        <w:ind w:firstLine="1600" w:firstLineChars="500"/>
        <w:outlineLvl w:val="0"/>
        <w:rPr>
          <w:rFonts w:ascii="Times New Roman" w:hAnsi="Times New Roman" w:eastAsia="黑体"/>
          <w:sz w:val="32"/>
          <w:highlight w:val="none"/>
          <w:u w:val="single"/>
        </w:rPr>
      </w:pPr>
      <w:r>
        <w:rPr>
          <w:rFonts w:ascii="Times New Roman" w:hAnsi="Times New Roman" w:eastAsia="黑体"/>
          <w:sz w:val="32"/>
          <w:highlight w:val="none"/>
        </w:rPr>
        <w:t>申请人（盖章）</w:t>
      </w:r>
      <w:r>
        <w:rPr>
          <w:rFonts w:ascii="Times New Roman" w:hAnsi="Times New Roman" w:eastAsia="黑体"/>
          <w:sz w:val="32"/>
          <w:highlight w:val="none"/>
          <w:u w:val="single"/>
        </w:rPr>
        <w:t xml:space="preserve">                      </w:t>
      </w:r>
    </w:p>
    <w:p>
      <w:pPr>
        <w:adjustRightInd w:val="0"/>
        <w:snapToGrid w:val="0"/>
        <w:spacing w:line="360" w:lineRule="auto"/>
        <w:ind w:firstLine="1600" w:firstLineChars="500"/>
        <w:outlineLvl w:val="0"/>
        <w:rPr>
          <w:rFonts w:ascii="Times New Roman" w:hAnsi="Times New Roman" w:eastAsia="黑体"/>
          <w:sz w:val="32"/>
          <w:highlight w:val="none"/>
          <w:u w:val="single"/>
        </w:rPr>
      </w:pPr>
      <w:r>
        <w:rPr>
          <w:rFonts w:ascii="Times New Roman" w:hAnsi="Times New Roman" w:eastAsia="黑体"/>
          <w:sz w:val="32"/>
          <w:highlight w:val="none"/>
        </w:rPr>
        <w:t>申请日期</w:t>
      </w:r>
      <w:r>
        <w:rPr>
          <w:rFonts w:ascii="Times New Roman" w:hAnsi="Times New Roman" w:eastAsia="黑体"/>
          <w:sz w:val="32"/>
          <w:highlight w:val="none"/>
          <w:u w:val="single"/>
        </w:rPr>
        <w:t xml:space="preserve">                            </w:t>
      </w:r>
      <w:r>
        <w:rPr>
          <w:rFonts w:ascii="Times New Roman" w:hAnsi="Times New Roman" w:eastAsia="黑体"/>
          <w:sz w:val="32"/>
          <w:highlight w:val="none"/>
        </w:rPr>
        <w:t xml:space="preserve"> </w:t>
      </w:r>
    </w:p>
    <w:p>
      <w:pPr>
        <w:ind w:firstLine="2070"/>
        <w:rPr>
          <w:rFonts w:ascii="Times New Roman" w:hAnsi="Times New Roman" w:eastAsia="黑体"/>
          <w:sz w:val="32"/>
          <w:highlight w:val="none"/>
        </w:rPr>
      </w:pPr>
    </w:p>
    <w:p>
      <w:pPr>
        <w:ind w:firstLine="2070"/>
        <w:rPr>
          <w:rFonts w:ascii="Times New Roman" w:hAnsi="Times New Roman" w:eastAsia="黑体"/>
          <w:sz w:val="32"/>
          <w:highlight w:val="none"/>
        </w:rPr>
      </w:pPr>
    </w:p>
    <w:p>
      <w:pPr>
        <w:ind w:firstLine="2070"/>
        <w:rPr>
          <w:rFonts w:ascii="Times New Roman" w:hAnsi="Times New Roman" w:eastAsia="黑体"/>
          <w:sz w:val="32"/>
          <w:highlight w:val="none"/>
        </w:rPr>
      </w:pPr>
    </w:p>
    <w:p>
      <w:pPr>
        <w:jc w:val="center"/>
        <w:outlineLvl w:val="0"/>
        <w:rPr>
          <w:rFonts w:ascii="Times New Roman" w:hAnsi="Times New Roman" w:eastAsia="仿宋_GB2312"/>
          <w:sz w:val="28"/>
          <w:szCs w:val="28"/>
          <w:highlight w:val="none"/>
        </w:rPr>
      </w:pPr>
      <w:r>
        <w:rPr>
          <w:rFonts w:ascii="Times New Roman" w:hAnsi="Times New Roman" w:eastAsia="黑体"/>
          <w:sz w:val="32"/>
          <w:highlight w:val="none"/>
        </w:rPr>
        <w:t>中华人民共和国水利部监制</w:t>
      </w:r>
    </w:p>
    <w:p>
      <w:pPr>
        <w:rPr>
          <w:rFonts w:ascii="Times New Roman" w:hAnsi="Times New Roman"/>
          <w:highlight w:val="none"/>
        </w:rPr>
      </w:pPr>
    </w:p>
    <w:p>
      <w:pPr>
        <w:spacing w:line="0" w:lineRule="atLeast"/>
        <w:jc w:val="center"/>
        <w:rPr>
          <w:rFonts w:ascii="Times New Roman" w:hAnsi="Times New Roman"/>
          <w:highlight w:val="none"/>
        </w:rPr>
        <w:sectPr>
          <w:footerReference r:id="rId3" w:type="default"/>
          <w:pgSz w:w="11906" w:h="16838"/>
          <w:pgMar w:top="1089" w:right="1797" w:bottom="1089" w:left="1797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3"/>
        <w:spacing w:line="360" w:lineRule="auto"/>
        <w:jc w:val="center"/>
        <w:outlineLvl w:val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Style w:val="6"/>
          <w:rFonts w:ascii="Times New Roman" w:hAnsi="Times New Roman" w:eastAsia="黑体" w:cs="Times New Roman"/>
          <w:sz w:val="40"/>
          <w:szCs w:val="40"/>
          <w:highlight w:val="none"/>
        </w:rPr>
        <w:t>填表说明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申请人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：申请取水的单位或个人名称，包括法人、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公民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和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其他组织（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非法人组织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。单位名称应与注册登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记信息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一致，个人</w:t>
      </w:r>
      <w:r>
        <w:rPr>
          <w:rFonts w:hint="eastAsia" w:ascii="宋体" w:hAnsi="宋体" w:cs="宋体"/>
          <w:kern w:val="0"/>
          <w:sz w:val="24"/>
          <w:highlight w:val="none"/>
        </w:rPr>
        <w:t>（公民）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名称应与身份证信息一致。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统一社会信用代码（身份证号码）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：申请人为法人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或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其他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组织时，填写其统一社会信用代码；申请人为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个人（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公民）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时，填写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其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身份证号码。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法定代表人：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申请人为法人或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其他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组织时，填写法定代表人；申请人为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个人（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公民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时，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不填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住所（住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址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按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工商或事业单位登记机关登记的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注册地址填写，应与注册登记信息一致；个人填写身份证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载明的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住址。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邮编：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住所（住址）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所在行政区域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的邮政编码。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生产经营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场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所地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址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填写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申请人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生产经营的地点，填至具体街道、小区门牌号。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行业类别：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按照国民经济行业分类标准GB/T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4754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—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2017的中类填写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用水管理部门：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取水单位的用水管理部门名称，取水个人不填。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取用水管理部门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对外沟通、联系的固定人员的姓名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申请人为个人时，填写其本人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手机号码：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联系人的常用手机号码。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共同申请人：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如有共同申请人，填写共同申请人的信息，包括单位名称（个人姓名）、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</w:rPr>
        <w:t>统一社会信用代码（身份证号码）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及对应享有的份额。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填写新建、改建、扩建的建设项目名称；其他可不填。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项目性质：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按照新建、改建、扩建、其他进行勾选。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项目概况：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简要说明项目的建设内容、建设规模、投资情况、地理位置、生产地点等基本情况。工业项目应说明主要产品、设计年生产规模、计划投产时间等；农业项目应说明受益或供水范围、设计灌溉面积、主要作物品种及产量；发电项目应说明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发电类型、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机组台数与装机容量、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设计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年发电量、设计年利用小时等。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highlight w:val="none"/>
          <w:lang w:val="en-US" w:eastAsia="zh-CN"/>
        </w:rPr>
        <w:t>运行期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highlight w:val="none"/>
          <w:lang w:val="en-US" w:eastAsia="zh-CN"/>
        </w:rPr>
        <w:t>取水量：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  <w:lang w:val="en-US" w:eastAsia="zh-CN"/>
        </w:rPr>
        <w:t>项目运行期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</w:rPr>
        <w:t>所有取水水源的年总取水量，单位为万m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  <w:vertAlign w:val="superscript"/>
        </w:rPr>
        <w:t>3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  <w:lang w:val="en-US" w:eastAsia="zh-CN"/>
        </w:rPr>
        <w:t>/年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highlight w:val="none"/>
          <w:lang w:val="en-US" w:eastAsia="zh-CN"/>
        </w:rPr>
        <w:t>施工期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highlight w:val="none"/>
        </w:rPr>
        <w:t>取水量：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  <w:lang w:val="en-US" w:eastAsia="zh-CN"/>
        </w:rPr>
        <w:t>项目施工期内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  <w:t>申请的所有取水水源的取水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  <w:lang w:val="en-US" w:eastAsia="zh-CN"/>
        </w:rPr>
        <w:t>总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  <w:t>量，单位为万m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  <w:vertAlign w:val="superscript"/>
        </w:rPr>
        <w:t>3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水源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highlight w:val="none"/>
          <w:lang w:val="en-US" w:eastAsia="zh-CN"/>
        </w:rPr>
        <w:t>类型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>分为地表水、地下水和其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eastAsia="zh-CN"/>
        </w:rPr>
        <w:t>他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>。取用地下水的，如为矿泉水或地热水，需进一步勾选相关类型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勾选“其他”的，应写明具体水源类型。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取水地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点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</w:rPr>
        <w:t>填写取水工程（设施）取水口所在行政区（写至村/社区）。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取水口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位置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取水水源为地表水的，填写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</w:rPr>
        <w:t>江河/湖泊/水库名称+相对位置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例如，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</w:rPr>
        <w:t>**水库坝上/坝下；**河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**桥下游左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</w:rPr>
        <w:t>岸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**米；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</w:rPr>
        <w:t>**湖**岸段；**工程**段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</w:rPr>
        <w:t>取水水源为地下水的，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说明水井的具体位置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或范围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取水量：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</w:rPr>
        <w:t>申请的单个水源的取水量，单位为万m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  <w:vertAlign w:val="superscript"/>
        </w:rPr>
        <w:t>3</w:t>
      </w:r>
      <w:r>
        <w:rPr>
          <w:rFonts w:hint="default" w:ascii="宋体" w:hAnsi="宋体" w:eastAsia="宋体" w:cs="宋体"/>
          <w:bCs/>
          <w:color w:val="000000"/>
          <w:kern w:val="0"/>
          <w:sz w:val="24"/>
          <w:szCs w:val="24"/>
          <w:highlight w:val="none"/>
          <w:vertAlign w:val="baseline"/>
          <w:lang w:val="en"/>
        </w:rPr>
        <w:t>/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  <w:vertAlign w:val="baseline"/>
          <w:lang w:val="en" w:eastAsia="zh-CN"/>
        </w:rPr>
        <w:t>年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取水工程（设施）类型：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分为闸、坝、渠道、人工河道、虹吸管、水泵、水井、水电站以及其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他，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根据实际情况可多选。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highlight w:val="none"/>
        </w:rPr>
        <w:t>水源n: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</w:rPr>
        <w:t>如有多个水源，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  <w:lang w:eastAsia="zh-CN"/>
        </w:rPr>
        <w:t>根据取水量的大小，从大到小，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</w:rPr>
        <w:t>按照水源1的表格内容填写各个水源的信息。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申请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事由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>说明申请取水缘由，取水事项的基本情况、取水用途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>具备申请取水许可的依据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是否符合国家和地方相关产业政策等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申请取水起始时间：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>取水工程预计竣工开始取水的时间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eastAsia="zh-CN"/>
        </w:rPr>
        <w:t>，填写年月日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期限：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>根据实际情况填写。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取水用途：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</w:rPr>
        <w:t>指取水的使用范围、方面。</w:t>
      </w:r>
      <w:r>
        <w:rPr>
          <w:rFonts w:hint="eastAsia" w:ascii="宋体" w:hAnsi="宋体" w:cs="宋体"/>
          <w:kern w:val="0"/>
          <w:sz w:val="24"/>
          <w:highlight w:val="none"/>
        </w:rPr>
        <w:t>主要包括制水供水、原水供水、河道内生产用水（水力发电、航运、河道内养殖、河道内其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他</w:t>
      </w:r>
      <w:r>
        <w:rPr>
          <w:rFonts w:hint="eastAsia" w:ascii="宋体" w:hAnsi="宋体" w:cs="宋体"/>
          <w:kern w:val="0"/>
          <w:sz w:val="24"/>
          <w:highlight w:val="none"/>
        </w:rPr>
        <w:t>）、生活用水、工业用水</w:t>
      </w:r>
      <w:r>
        <w:rPr>
          <w:rFonts w:hint="eastAsia" w:ascii="方正隶书_GBK" w:hAnsi="方正隶书_GBK" w:eastAsia="方正隶书_GBK" w:cs="方正隶书_GBK"/>
          <w:kern w:val="0"/>
          <w:sz w:val="24"/>
          <w:highlight w:val="none"/>
          <w:lang w:eastAsia="zh-CN"/>
        </w:rPr>
        <w:t>〔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一般工业用水、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火（核）电用水和其他电力生产用水</w:t>
      </w:r>
      <w:r>
        <w:rPr>
          <w:rFonts w:hint="eastAsia" w:ascii="方正仿宋_GBK" w:hAnsi="方正仿宋_GBK" w:eastAsia="方正仿宋_GBK" w:cs="方正仿宋_GBK"/>
          <w:kern w:val="0"/>
          <w:sz w:val="24"/>
          <w:highlight w:val="none"/>
          <w:lang w:eastAsia="zh-CN"/>
        </w:rPr>
        <w:t>〕</w:t>
      </w:r>
      <w:r>
        <w:rPr>
          <w:rFonts w:hint="eastAsia" w:ascii="宋体" w:hAnsi="宋体" w:cs="宋体"/>
          <w:kern w:val="0"/>
          <w:sz w:val="24"/>
          <w:highlight w:val="none"/>
        </w:rPr>
        <w:t>、农业用水、林业用水、畜牧业用水、渔业用水、建筑业用水、服务业用水、生态用水、其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他</w:t>
      </w:r>
      <w:r>
        <w:rPr>
          <w:rFonts w:hint="eastAsia" w:ascii="宋体" w:hAnsi="宋体" w:cs="宋体"/>
          <w:kern w:val="0"/>
          <w:sz w:val="24"/>
          <w:highlight w:val="none"/>
        </w:rPr>
        <w:t>用水（水源热泵、施工降水、</w:t>
      </w:r>
      <w:r>
        <w:rPr>
          <w:rFonts w:hint="default" w:ascii="宋体" w:hAnsi="宋体" w:cs="宋体"/>
          <w:kern w:val="0"/>
          <w:sz w:val="24"/>
          <w:highlight w:val="none"/>
          <w:lang w:val="en"/>
        </w:rPr>
        <w:t>其他</w:t>
      </w:r>
      <w:r>
        <w:rPr>
          <w:rFonts w:hint="eastAsia" w:ascii="宋体" w:hAnsi="宋体" w:cs="宋体"/>
          <w:kern w:val="0"/>
          <w:sz w:val="24"/>
          <w:highlight w:val="none"/>
        </w:rPr>
        <w:t>）。按实际取水用途填写，该取水同时具有多种用途时，应逐项点选。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2" w:left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制水供水是指城乡公共供水企业取原水按照国家标准生产自来水，利用管网供给城乡居民和企事业单位等。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2" w:left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原水供水是指取水单位直接从江河、湖泊或地下取水，不作制水加工，直接供给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" w:eastAsia="zh-CN"/>
        </w:rPr>
        <w:t>其他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企业生产、城市自来水公司等。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2" w:left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河道内生产用水是指在江河、湖泊等水域兴建的用于水力发电、航运、河道内养殖以及</w:t>
      </w:r>
      <w:r>
        <w:rPr>
          <w:rFonts w:hint="default" w:ascii="宋体" w:hAnsi="宋体" w:cs="宋体"/>
          <w:b w:val="0"/>
          <w:bCs w:val="0"/>
          <w:kern w:val="0"/>
          <w:sz w:val="24"/>
          <w:szCs w:val="24"/>
          <w:highlight w:val="none"/>
          <w:lang w:val="en" w:eastAsia="zh-CN"/>
        </w:rPr>
        <w:t>其他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河道内取水，勾选</w:t>
      </w:r>
      <w:r>
        <w:rPr>
          <w:rFonts w:hint="default" w:ascii="宋体" w:hAnsi="宋体" w:cs="宋体"/>
          <w:b w:val="0"/>
          <w:bCs w:val="0"/>
          <w:kern w:val="0"/>
          <w:sz w:val="24"/>
          <w:szCs w:val="24"/>
          <w:highlight w:val="none"/>
          <w:lang w:val="en" w:eastAsia="zh-CN"/>
        </w:rPr>
        <w:t>其他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时应注明具体用途。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2" w:leftChars="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生活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用水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是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指城镇生活用水和农村生活用水（含工业、农业生产过程中所需的生活用水）。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2" w:leftChars="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建筑业用水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是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指土木工程、房屋建设和设备安装等用水。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2" w:leftChars="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服务业用水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是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指服务业单位从事经营活动用水，服务业包括交通运输、仓储和邮政业，信息传输、软件和信息技术服务业，租赁和商务服务业，科学研究和技术服务业，水利、环境和公共设施管理业，教育，卫生和社会工作;以及物业管理、房地产中介服务、自有房地产经营活动和</w:t>
      </w:r>
      <w:r>
        <w:rPr>
          <w:rFonts w:hint="default" w:ascii="宋体" w:hAnsi="宋体" w:eastAsia="宋体" w:cs="宋体"/>
          <w:bCs/>
          <w:kern w:val="0"/>
          <w:sz w:val="24"/>
          <w:szCs w:val="24"/>
          <w:highlight w:val="none"/>
          <w:lang w:val="en" w:eastAsia="zh-CN"/>
        </w:rPr>
        <w:t>其他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房地产业等。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2" w:leftChars="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工业用水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是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指工业企业生产用水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，含附属生产用水和辅助生产用水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。其中火（核）电用水和</w:t>
      </w:r>
      <w:r>
        <w:rPr>
          <w:rFonts w:hint="default" w:ascii="宋体" w:hAnsi="宋体" w:eastAsia="宋体" w:cs="宋体"/>
          <w:bCs/>
          <w:kern w:val="0"/>
          <w:sz w:val="24"/>
          <w:szCs w:val="24"/>
          <w:highlight w:val="none"/>
          <w:lang w:val="en" w:eastAsia="zh-CN"/>
        </w:rPr>
        <w:t>其他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电力生产用水单独勾选。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2" w:leftChars="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农业用水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是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指各种农作物的种植灌溉用水。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2" w:leftChars="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林业用水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是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指林业灌溉用水。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2" w:leftChars="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畜牧业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用水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是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指为了获得各种畜禽产品的用水。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2" w:leftChars="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渔业用水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是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指各种水生动植物的养殖用水。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2" w:leftChars="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生态用水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是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指直接从江河、湖泊或地下取水，为</w:t>
      </w:r>
      <w:r>
        <w:rPr>
          <w:rFonts w:hint="default" w:ascii="宋体" w:hAnsi="宋体" w:eastAsia="宋体" w:cs="宋体"/>
          <w:bCs/>
          <w:kern w:val="0"/>
          <w:sz w:val="24"/>
          <w:szCs w:val="24"/>
          <w:highlight w:val="none"/>
          <w:lang w:val="en" w:eastAsia="zh-CN"/>
        </w:rPr>
        <w:t>其他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河湖、湿地等补水；以及城乡市政、厂区、场区、园区、校区等区域环境（绿地灌溉）、卫生、清洁用水。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2" w:leftChars="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Cs/>
          <w:kern w:val="0"/>
          <w:sz w:val="24"/>
          <w:szCs w:val="24"/>
          <w:highlight w:val="none"/>
          <w:lang w:val="en" w:eastAsia="zh-CN"/>
        </w:rPr>
        <w:t>其他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用水包括水源热泵、施工降水、</w:t>
      </w:r>
      <w:r>
        <w:rPr>
          <w:rFonts w:hint="default" w:ascii="宋体" w:hAnsi="宋体" w:eastAsia="宋体" w:cs="宋体"/>
          <w:bCs/>
          <w:kern w:val="0"/>
          <w:sz w:val="24"/>
          <w:szCs w:val="24"/>
          <w:highlight w:val="none"/>
          <w:lang w:val="en" w:eastAsia="zh-CN"/>
        </w:rPr>
        <w:t>其他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类型用水，按照实际取水用途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勾选，勾选</w:t>
      </w:r>
      <w:r>
        <w:rPr>
          <w:rFonts w:hint="default" w:ascii="宋体" w:hAnsi="宋体" w:cs="宋体"/>
          <w:bCs/>
          <w:kern w:val="0"/>
          <w:sz w:val="24"/>
          <w:szCs w:val="24"/>
          <w:highlight w:val="none"/>
          <w:lang w:val="en" w:eastAsia="zh-CN"/>
        </w:rPr>
        <w:t>其他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时应注明具体用途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计量方式：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包括管道计量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方式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、明渠计量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方式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、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"/>
        </w:rPr>
        <w:t>其他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折算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2" w:leftChars="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1）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管道计量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方式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包括：包括机械水表、电子远传水表、电磁流量计、超声波流量计、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"/>
        </w:rPr>
        <w:t>其他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，选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"/>
        </w:rPr>
        <w:t>其他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计量方式时应注明具体方式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2" w:leftChars="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2）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明渠计量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方式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包括：包括水工建筑物法（上下游水位加闸门开度）、堰槽（单水位）、规则断面单水位推流、规则断面单水位加流速仪推流、走航式ADCP、水平式ADCP（H-ADCP）、坐底式二线能坡法、超声波时差法、表面流速法、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"/>
        </w:rPr>
        <w:t>其他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，选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"/>
        </w:rPr>
        <w:t>其他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计量方式时应注明具体方式；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2" w:leftChars="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3）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"/>
        </w:rPr>
        <w:t>其他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折算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方式包括：泵站机组效率曲线折算、发电机组效率曲线折算、行政单元机电井群以电折水（根据单元内抽水总用电量及地下水平均埋深折算）、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"/>
        </w:rPr>
        <w:t>其他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，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"/>
        </w:rPr>
        <w:t>其他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折算应注明具体折算方式。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退水量：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取用水户用水后，直接或通过沟、渠、管道等设施对外排放的污水量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单位为万m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vertAlign w:val="superscript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；如项目无退水，填写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0。对于水库、引调水工程以及水电站等河道内用水，年退水量及以下内容无须填写。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退水方式</w:t>
      </w:r>
      <w:r>
        <w:rPr>
          <w:rFonts w:hint="eastAsia" w:ascii="宋体" w:hAnsi="宋体" w:cs="宋体"/>
          <w:b/>
          <w:kern w:val="0"/>
          <w:sz w:val="24"/>
          <w:szCs w:val="24"/>
          <w:highlight w:val="none"/>
          <w:lang w:eastAsia="zh-CN"/>
        </w:rPr>
        <w:t>和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eastAsia="zh-CN"/>
        </w:rPr>
        <w:t>排放去向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分为企业污水处理厂处理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公共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污水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收集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管网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达标处理后直接排入江河湖库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" w:eastAsia="zh-CN"/>
        </w:rPr>
        <w:t>其他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，选</w:t>
      </w:r>
      <w:r>
        <w:rPr>
          <w:rFonts w:hint="default" w:ascii="宋体" w:hAnsi="宋体" w:cs="宋体"/>
          <w:kern w:val="0"/>
          <w:sz w:val="24"/>
          <w:szCs w:val="24"/>
          <w:highlight w:val="none"/>
          <w:lang w:val="en" w:eastAsia="zh-CN"/>
        </w:rPr>
        <w:t>其他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时应注明具体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退水情况；无退水的，不填此项。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eastAsia="zh-CN"/>
        </w:rPr>
        <w:t>受纳水体名称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退水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排入河湖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填写排入河湖的水功能区具体名称；退水排入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污水处理厂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或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公共污水管网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的，或者无退水的，不填此项。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受纳水体功能目标：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退水排入河湖的，填写排入的水功能区的水质目标，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I～V类；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退水排入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污水处理厂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或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公共污水管网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的，或者无退水的，不填此项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退水地点：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退水排入河湖的，填写排入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河湖的具体位置。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br w:type="page"/>
      </w:r>
    </w:p>
    <w:tbl>
      <w:tblPr>
        <w:tblStyle w:val="4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6"/>
        <w:gridCol w:w="1539"/>
        <w:gridCol w:w="4"/>
        <w:gridCol w:w="1280"/>
        <w:gridCol w:w="1074"/>
        <w:gridCol w:w="788"/>
        <w:gridCol w:w="682"/>
        <w:gridCol w:w="325"/>
        <w:gridCol w:w="610"/>
        <w:gridCol w:w="215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7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申请人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基本情况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统一社会信用代码</w:t>
            </w:r>
            <w:r>
              <w:rPr>
                <w:rFonts w:hint="eastAsia" w:ascii="Times New Roman" w:hAnsi="Times New Roman"/>
                <w:highlight w:val="none"/>
              </w:rPr>
              <w:t>（身份证号码）</w:t>
            </w:r>
          </w:p>
        </w:tc>
        <w:tc>
          <w:tcPr>
            <w:tcW w:w="2358" w:type="dxa"/>
            <w:gridSpan w:val="3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5" w:type="dxa"/>
            <w:gridSpan w:val="3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highlight w:val="none"/>
              </w:rPr>
              <w:t>法定代表人</w:t>
            </w:r>
          </w:p>
        </w:tc>
        <w:tc>
          <w:tcPr>
            <w:tcW w:w="25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  <w:lang w:eastAsia="zh-CN"/>
              </w:rPr>
              <w:t>住所（住址）</w:t>
            </w:r>
          </w:p>
        </w:tc>
        <w:tc>
          <w:tcPr>
            <w:tcW w:w="2358" w:type="dxa"/>
            <w:gridSpan w:val="3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5" w:type="dxa"/>
            <w:gridSpan w:val="3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highlight w:val="none"/>
                <w:lang w:eastAsia="zh-CN"/>
              </w:rPr>
              <w:t>邮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highlight w:val="none"/>
                <w:lang w:eastAsia="zh-CN"/>
              </w:rPr>
              <w:t>编</w:t>
            </w:r>
          </w:p>
        </w:tc>
        <w:tc>
          <w:tcPr>
            <w:tcW w:w="25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生产经营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场所</w:t>
            </w:r>
            <w:r>
              <w:rPr>
                <w:rFonts w:hint="eastAsia" w:ascii="Times New Roman" w:hAnsi="Times New Roman"/>
                <w:highlight w:val="none"/>
              </w:rPr>
              <w:t>地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址</w:t>
            </w:r>
          </w:p>
        </w:tc>
        <w:tc>
          <w:tcPr>
            <w:tcW w:w="6694" w:type="dxa"/>
            <w:gridSpan w:val="9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省（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自治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区、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直辖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市（区）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县（区、市）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乡（镇、街道）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村（社区）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行业类别</w:t>
            </w:r>
          </w:p>
        </w:tc>
        <w:tc>
          <w:tcPr>
            <w:tcW w:w="235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highlight w:val="none"/>
                <w:lang w:eastAsia="zh-CN"/>
              </w:rPr>
              <w:t>用水管理部门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联系人</w:t>
            </w:r>
          </w:p>
        </w:tc>
        <w:tc>
          <w:tcPr>
            <w:tcW w:w="235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联系人</w:t>
            </w:r>
            <w:r>
              <w:rPr>
                <w:rFonts w:ascii="Times New Roman" w:hAnsi="Times New Roman"/>
                <w:highlight w:val="none"/>
              </w:rPr>
              <w:t>手机号码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75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highlight w:val="none"/>
                <w:lang w:val="en-US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共同申请人1</w:t>
            </w:r>
          </w:p>
        </w:tc>
        <w:tc>
          <w:tcPr>
            <w:tcW w:w="235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单位名称（个人姓名）</w:t>
            </w:r>
          </w:p>
        </w:tc>
        <w:tc>
          <w:tcPr>
            <w:tcW w:w="179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份额</w:t>
            </w:r>
          </w:p>
        </w:tc>
        <w:tc>
          <w:tcPr>
            <w:tcW w:w="17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7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  <w:lang w:val="en-US" w:eastAsia="zh-CN"/>
              </w:rPr>
            </w:pPr>
          </w:p>
        </w:tc>
        <w:tc>
          <w:tcPr>
            <w:tcW w:w="235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统一社会信用代码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</w:rPr>
              <w:t>（身份证号码）</w:t>
            </w:r>
          </w:p>
        </w:tc>
        <w:tc>
          <w:tcPr>
            <w:tcW w:w="4336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75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共同申请人n</w:t>
            </w:r>
          </w:p>
        </w:tc>
        <w:tc>
          <w:tcPr>
            <w:tcW w:w="235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单位名称（个人姓名）</w:t>
            </w:r>
          </w:p>
        </w:tc>
        <w:tc>
          <w:tcPr>
            <w:tcW w:w="179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份额</w:t>
            </w:r>
          </w:p>
        </w:tc>
        <w:tc>
          <w:tcPr>
            <w:tcW w:w="17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  <w:lang w:val="en-US" w:eastAsia="zh-CN"/>
              </w:rPr>
            </w:pPr>
          </w:p>
        </w:tc>
        <w:tc>
          <w:tcPr>
            <w:tcW w:w="1575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  <w:lang w:val="en-US" w:eastAsia="zh-CN"/>
              </w:rPr>
            </w:pPr>
          </w:p>
        </w:tc>
        <w:tc>
          <w:tcPr>
            <w:tcW w:w="235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统一社会信用代码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</w:rPr>
              <w:t>（身份证号码）</w:t>
            </w:r>
          </w:p>
        </w:tc>
        <w:tc>
          <w:tcPr>
            <w:tcW w:w="4336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项目基本情况</w:t>
            </w:r>
          </w:p>
        </w:tc>
        <w:tc>
          <w:tcPr>
            <w:tcW w:w="157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项目名称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highlight w:val="no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项目性质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" w:eastAsia="zh-CN"/>
              </w:rPr>
            </w:pPr>
            <w:r>
              <w:rPr>
                <w:rFonts w:hint="eastAsia"/>
                <w:highlight w:val="none"/>
              </w:rPr>
              <w:t>□新建    □改建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扩建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highlight w:val="none"/>
              </w:rPr>
              <w:t>□</w:t>
            </w:r>
            <w:r>
              <w:rPr>
                <w:rFonts w:hint="default"/>
                <w:highlight w:val="none"/>
                <w:lang w:val="en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highlight w:val="no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项目概况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5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运行期年</w:t>
            </w:r>
            <w:r>
              <w:rPr>
                <w:rFonts w:hint="eastAsia" w:ascii="宋体" w:hAnsi="宋体"/>
                <w:bCs/>
                <w:highlight w:val="none"/>
              </w:rPr>
              <w:t>取水量</w:t>
            </w:r>
            <w:r>
              <w:rPr>
                <w:rFonts w:hint="eastAsia" w:ascii="宋体" w:hAnsi="宋体"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合计）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水源1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水源类型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highlight w:val="none"/>
              </w:rPr>
              <w:t xml:space="preserve">地表水       </w:t>
            </w:r>
            <w:r>
              <w:rPr>
                <w:rFonts w:hint="eastAsia" w:ascii="宋体" w:hAnsi="宋体"/>
                <w:bCs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highlight w:val="none"/>
              </w:rPr>
              <w:t>地下水（</w:t>
            </w:r>
            <w:r>
              <w:rPr>
                <w:rFonts w:hint="eastAsia" w:ascii="宋体" w:hAnsi="宋体"/>
                <w:bCs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highlight w:val="none"/>
              </w:rPr>
              <w:t xml:space="preserve">矿泉水  </w:t>
            </w:r>
            <w:r>
              <w:rPr>
                <w:rFonts w:hint="eastAsia" w:ascii="宋体" w:hAnsi="宋体"/>
                <w:bCs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highlight w:val="none"/>
              </w:rPr>
              <w:t xml:space="preserve">地热水）   </w:t>
            </w:r>
            <w:r>
              <w:rPr>
                <w:rFonts w:hint="eastAsia" w:ascii="宋体" w:hAnsi="宋体"/>
                <w:bCs/>
                <w:highlight w:val="none"/>
              </w:rPr>
              <w:t>□</w:t>
            </w:r>
            <w:r>
              <w:rPr>
                <w:rFonts w:hint="default" w:ascii="Times New Roman" w:hAnsi="Times New Roman"/>
                <w:bCs/>
                <w:highlight w:val="none"/>
                <w:lang w:val="en"/>
              </w:rPr>
              <w:t>其他</w:t>
            </w:r>
            <w:r>
              <w:rPr>
                <w:rFonts w:hint="eastAsia" w:ascii="Times New Roman" w:hAnsi="Times New Roman"/>
                <w:bCs/>
                <w:highlight w:val="none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highlight w:val="none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取水地</w:t>
            </w:r>
            <w:r>
              <w:rPr>
                <w:rFonts w:hint="eastAsia" w:ascii="Times New Roman" w:hAnsi="Times New Roman"/>
                <w:bCs/>
                <w:highlight w:val="none"/>
                <w:lang w:val="en-US" w:eastAsia="zh-CN"/>
              </w:rPr>
              <w:t>点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  <w:highlight w:val="none"/>
              </w:rPr>
              <w:t>省（</w:t>
            </w:r>
            <w:r>
              <w:rPr>
                <w:rFonts w:hint="eastAsia"/>
                <w:sz w:val="15"/>
                <w:szCs w:val="15"/>
                <w:highlight w:val="none"/>
                <w:lang w:eastAsia="zh-CN"/>
              </w:rPr>
              <w:t>自治</w:t>
            </w:r>
            <w:r>
              <w:rPr>
                <w:rFonts w:hint="eastAsia"/>
                <w:sz w:val="15"/>
                <w:szCs w:val="15"/>
                <w:highlight w:val="none"/>
              </w:rPr>
              <w:t>区、</w:t>
            </w:r>
            <w:r>
              <w:rPr>
                <w:rFonts w:hint="eastAsia"/>
                <w:sz w:val="15"/>
                <w:szCs w:val="15"/>
                <w:highlight w:val="none"/>
                <w:lang w:eastAsia="zh-CN"/>
              </w:rPr>
              <w:t>直辖</w:t>
            </w:r>
            <w:r>
              <w:rPr>
                <w:rFonts w:hint="eastAsia"/>
                <w:sz w:val="15"/>
                <w:szCs w:val="15"/>
                <w:highlight w:val="none"/>
              </w:rPr>
              <w:t>市）</w:t>
            </w:r>
            <w:r>
              <w:rPr>
                <w:rFonts w:hint="eastAsia"/>
                <w:sz w:val="15"/>
                <w:szCs w:val="15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  <w:highlight w:val="none"/>
              </w:rPr>
              <w:t>市（区</w:t>
            </w:r>
            <w:r>
              <w:rPr>
                <w:rFonts w:hint="eastAsia"/>
                <w:sz w:val="15"/>
                <w:szCs w:val="15"/>
                <w:highlight w:val="none"/>
                <w:u w:val="single"/>
              </w:rPr>
              <w:t xml:space="preserve">）    </w:t>
            </w:r>
            <w:r>
              <w:rPr>
                <w:rFonts w:hint="eastAsia"/>
                <w:sz w:val="15"/>
                <w:szCs w:val="15"/>
                <w:highlight w:val="none"/>
              </w:rPr>
              <w:t>县（区、市）</w:t>
            </w:r>
            <w:r>
              <w:rPr>
                <w:rFonts w:hint="eastAsia"/>
                <w:sz w:val="15"/>
                <w:szCs w:val="15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  <w:highlight w:val="none"/>
              </w:rPr>
              <w:t>乡（镇、街道）</w:t>
            </w:r>
            <w:r>
              <w:rPr>
                <w:rFonts w:hint="eastAsia"/>
                <w:sz w:val="15"/>
                <w:szCs w:val="15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  <w:highlight w:val="none"/>
                <w:u w:val="none"/>
                <w:lang w:val="en-US" w:eastAsia="zh-CN"/>
              </w:rPr>
              <w:t>村（组）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highlight w:val="none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取水口</w:t>
            </w:r>
            <w:r>
              <w:rPr>
                <w:rFonts w:hint="eastAsia" w:ascii="Times New Roman" w:hAnsi="Times New Roman"/>
                <w:bCs/>
                <w:highlight w:val="none"/>
                <w:lang w:val="en-US" w:eastAsia="zh-CN"/>
              </w:rPr>
              <w:t>位置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bCs/>
                <w:color w:val="FF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highlight w:val="none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highlight w:val="none"/>
              </w:rPr>
            </w:pPr>
            <w:r>
              <w:rPr>
                <w:rFonts w:hint="eastAsia" w:ascii="Times New Roman" w:hAnsi="Times New Roman"/>
                <w:bCs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/>
                <w:bCs/>
                <w:highlight w:val="none"/>
              </w:rPr>
              <w:t>取水量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highlight w:val="none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取水</w:t>
            </w:r>
            <w:r>
              <w:rPr>
                <w:rFonts w:hint="eastAsia" w:ascii="Times New Roman" w:hAnsi="Times New Roman"/>
                <w:highlight w:val="none"/>
              </w:rPr>
              <w:t>工程（设施）类型（可多选）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 xml:space="preserve">闸 □坝 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 xml:space="preserve">□渠道 □人工河道 □虹吸管 □水泵 □水井 □水电站 </w:t>
            </w:r>
          </w:p>
          <w:p>
            <w:pPr>
              <w:adjustRightInd w:val="0"/>
              <w:snapToGrid w:val="0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default" w:ascii="宋体" w:hAnsi="宋体" w:cs="宋体"/>
                <w:bCs/>
                <w:highlight w:val="none"/>
                <w:lang w:val="e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exact"/>
          <w:jc w:val="center"/>
        </w:trPr>
        <w:tc>
          <w:tcPr>
            <w:tcW w:w="7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...</w:t>
            </w:r>
          </w:p>
        </w:tc>
        <w:tc>
          <w:tcPr>
            <w:tcW w:w="8269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exact"/>
          <w:jc w:val="center"/>
        </w:trPr>
        <w:tc>
          <w:tcPr>
            <w:tcW w:w="7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highlight w:val="none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水源n</w:t>
            </w:r>
          </w:p>
        </w:tc>
        <w:tc>
          <w:tcPr>
            <w:tcW w:w="8269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bCs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highlight w:val="none"/>
              </w:rPr>
              <w:t>同上</w:t>
            </w:r>
            <w:r>
              <w:rPr>
                <w:rFonts w:hint="eastAsia" w:ascii="宋体" w:hAnsi="宋体"/>
                <w:bCs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5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施工期起止时间</w:t>
            </w:r>
          </w:p>
        </w:tc>
        <w:tc>
          <w:tcPr>
            <w:tcW w:w="669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Cs w:val="0"/>
                <w:sz w:val="15"/>
                <w:szCs w:val="15"/>
                <w:highlight w:val="none"/>
                <w:lang w:val="en-US" w:eastAsia="zh-CN"/>
              </w:rPr>
              <w:t>从</w:t>
            </w:r>
            <w:r>
              <w:rPr>
                <w:rFonts w:hint="eastAsia"/>
                <w:sz w:val="15"/>
                <w:szCs w:val="15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/>
                <w:sz w:val="15"/>
                <w:szCs w:val="15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  <w:highlight w:val="none"/>
                <w:u w:val="none"/>
                <w:lang w:eastAsia="zh-CN"/>
              </w:rPr>
              <w:t>月</w:t>
            </w:r>
            <w:r>
              <w:rPr>
                <w:rFonts w:hint="eastAsia"/>
                <w:sz w:val="15"/>
                <w:szCs w:val="15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  <w:highlight w:val="none"/>
                <w:u w:val="none"/>
                <w:lang w:eastAsia="zh-CN"/>
              </w:rPr>
              <w:t>日至</w:t>
            </w:r>
            <w:r>
              <w:rPr>
                <w:rFonts w:hint="eastAsia"/>
                <w:sz w:val="15"/>
                <w:szCs w:val="15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/>
                <w:sz w:val="15"/>
                <w:szCs w:val="15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  <w:highlight w:val="none"/>
                <w:u w:val="none"/>
                <w:lang w:eastAsia="zh-CN"/>
              </w:rPr>
              <w:t>月</w:t>
            </w:r>
            <w:r>
              <w:rPr>
                <w:rFonts w:hint="eastAsia"/>
                <w:sz w:val="15"/>
                <w:szCs w:val="15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  <w:highlight w:val="none"/>
                <w:u w:val="no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5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黑体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施工期取水量</w:t>
            </w:r>
            <w:r>
              <w:rPr>
                <w:rFonts w:hint="eastAsia" w:ascii="宋体" w:hAnsi="宋体"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合计）</w:t>
            </w:r>
          </w:p>
        </w:tc>
        <w:tc>
          <w:tcPr>
            <w:tcW w:w="669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黑体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施工期取水量可不按年取水量填写，按施工期的总取水量填写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3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</w:rPr>
              <w:t>水源1</w:t>
            </w:r>
          </w:p>
        </w:tc>
        <w:tc>
          <w:tcPr>
            <w:tcW w:w="15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水源类型</w:t>
            </w:r>
          </w:p>
        </w:tc>
        <w:tc>
          <w:tcPr>
            <w:tcW w:w="669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highlight w:val="none"/>
              </w:rPr>
              <w:t xml:space="preserve">地表水       </w:t>
            </w:r>
            <w:r>
              <w:rPr>
                <w:rFonts w:hint="eastAsia" w:ascii="宋体" w:hAnsi="宋体"/>
                <w:bCs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highlight w:val="none"/>
              </w:rPr>
              <w:t>地下水（</w:t>
            </w:r>
            <w:r>
              <w:rPr>
                <w:rFonts w:hint="eastAsia" w:ascii="宋体" w:hAnsi="宋体"/>
                <w:bCs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highlight w:val="none"/>
              </w:rPr>
              <w:t xml:space="preserve">矿泉水  </w:t>
            </w:r>
            <w:r>
              <w:rPr>
                <w:rFonts w:hint="eastAsia" w:ascii="宋体" w:hAnsi="宋体"/>
                <w:bCs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highlight w:val="none"/>
              </w:rPr>
              <w:t xml:space="preserve">地热水）   </w:t>
            </w:r>
            <w:r>
              <w:rPr>
                <w:rFonts w:hint="eastAsia" w:ascii="宋体" w:hAnsi="宋体"/>
                <w:bCs/>
                <w:highlight w:val="none"/>
              </w:rPr>
              <w:t>□</w:t>
            </w:r>
            <w:r>
              <w:rPr>
                <w:rFonts w:hint="default" w:ascii="Times New Roman" w:hAnsi="Times New Roman"/>
                <w:bCs/>
                <w:highlight w:val="none"/>
                <w:lang w:val="en"/>
              </w:rPr>
              <w:t>其他</w:t>
            </w:r>
            <w:r>
              <w:rPr>
                <w:rFonts w:hint="eastAsia" w:ascii="Times New Roman" w:hAnsi="Times New Roman"/>
                <w:bCs/>
                <w:highlight w:val="none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highlight w:val="none"/>
                <w:lang w:val="en-US" w:eastAsia="zh-CN"/>
              </w:rPr>
            </w:pPr>
          </w:p>
        </w:tc>
        <w:tc>
          <w:tcPr>
            <w:tcW w:w="15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取水地</w:t>
            </w:r>
            <w:r>
              <w:rPr>
                <w:rFonts w:hint="eastAsia" w:ascii="Times New Roman" w:hAnsi="Times New Roman"/>
                <w:bCs/>
                <w:highlight w:val="none"/>
                <w:lang w:val="en-US" w:eastAsia="zh-CN"/>
              </w:rPr>
              <w:t>点</w:t>
            </w:r>
          </w:p>
        </w:tc>
        <w:tc>
          <w:tcPr>
            <w:tcW w:w="669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  <w:highlight w:val="none"/>
              </w:rPr>
              <w:t>省（</w:t>
            </w:r>
            <w:r>
              <w:rPr>
                <w:rFonts w:hint="eastAsia"/>
                <w:sz w:val="15"/>
                <w:szCs w:val="15"/>
                <w:highlight w:val="none"/>
                <w:lang w:eastAsia="zh-CN"/>
              </w:rPr>
              <w:t>自治</w:t>
            </w:r>
            <w:r>
              <w:rPr>
                <w:rFonts w:hint="eastAsia"/>
                <w:sz w:val="15"/>
                <w:szCs w:val="15"/>
                <w:highlight w:val="none"/>
              </w:rPr>
              <w:t>区、</w:t>
            </w:r>
            <w:r>
              <w:rPr>
                <w:rFonts w:hint="eastAsia"/>
                <w:sz w:val="15"/>
                <w:szCs w:val="15"/>
                <w:highlight w:val="none"/>
                <w:lang w:eastAsia="zh-CN"/>
              </w:rPr>
              <w:t>直辖</w:t>
            </w:r>
            <w:r>
              <w:rPr>
                <w:rFonts w:hint="eastAsia"/>
                <w:sz w:val="15"/>
                <w:szCs w:val="15"/>
                <w:highlight w:val="none"/>
              </w:rPr>
              <w:t>市）</w:t>
            </w:r>
            <w:r>
              <w:rPr>
                <w:rFonts w:hint="eastAsia"/>
                <w:sz w:val="15"/>
                <w:szCs w:val="15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  <w:highlight w:val="none"/>
              </w:rPr>
              <w:t>市（区</w:t>
            </w:r>
            <w:r>
              <w:rPr>
                <w:rFonts w:hint="eastAsia"/>
                <w:sz w:val="15"/>
                <w:szCs w:val="15"/>
                <w:highlight w:val="none"/>
                <w:u w:val="single"/>
              </w:rPr>
              <w:t xml:space="preserve">）    </w:t>
            </w:r>
            <w:r>
              <w:rPr>
                <w:rFonts w:hint="eastAsia"/>
                <w:sz w:val="15"/>
                <w:szCs w:val="15"/>
                <w:highlight w:val="none"/>
              </w:rPr>
              <w:t>县（区、市）</w:t>
            </w:r>
            <w:r>
              <w:rPr>
                <w:rFonts w:hint="eastAsia"/>
                <w:sz w:val="15"/>
                <w:szCs w:val="15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  <w:highlight w:val="none"/>
              </w:rPr>
              <w:t>乡（镇、街道）</w:t>
            </w:r>
            <w:r>
              <w:rPr>
                <w:rFonts w:hint="eastAsia"/>
                <w:sz w:val="15"/>
                <w:szCs w:val="15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  <w:highlight w:val="none"/>
                <w:u w:val="none"/>
                <w:lang w:val="en-US" w:eastAsia="zh-CN"/>
              </w:rPr>
              <w:t>村（组）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highlight w:val="none"/>
                <w:lang w:val="en-US" w:eastAsia="zh-CN"/>
              </w:rPr>
            </w:pPr>
          </w:p>
        </w:tc>
        <w:tc>
          <w:tcPr>
            <w:tcW w:w="15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取水口</w:t>
            </w:r>
            <w:r>
              <w:rPr>
                <w:rFonts w:hint="eastAsia" w:ascii="Times New Roman" w:hAnsi="Times New Roman"/>
                <w:bCs/>
                <w:highlight w:val="none"/>
                <w:lang w:val="en-US" w:eastAsia="zh-CN"/>
              </w:rPr>
              <w:t>位置</w:t>
            </w:r>
          </w:p>
        </w:tc>
        <w:tc>
          <w:tcPr>
            <w:tcW w:w="6690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color w:val="FF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highlight w:val="none"/>
                <w:lang w:val="en-US" w:eastAsia="zh-CN"/>
              </w:rPr>
            </w:pPr>
          </w:p>
        </w:tc>
        <w:tc>
          <w:tcPr>
            <w:tcW w:w="15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取水量</w:t>
            </w:r>
          </w:p>
        </w:tc>
        <w:tc>
          <w:tcPr>
            <w:tcW w:w="6690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81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highlight w:val="none"/>
                <w:lang w:val="en-US" w:eastAsia="zh-CN"/>
              </w:rPr>
            </w:pPr>
          </w:p>
        </w:tc>
        <w:tc>
          <w:tcPr>
            <w:tcW w:w="15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取水</w:t>
            </w:r>
            <w:r>
              <w:rPr>
                <w:rFonts w:hint="eastAsia" w:ascii="Times New Roman" w:hAnsi="Times New Roman"/>
                <w:highlight w:val="none"/>
              </w:rPr>
              <w:t>工程（设施）类型（可多选）</w:t>
            </w:r>
          </w:p>
        </w:tc>
        <w:tc>
          <w:tcPr>
            <w:tcW w:w="669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 xml:space="preserve">闸 □坝 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 xml:space="preserve">□渠道 □人工河道 □虹吸管 □水泵 □水井 □水电站 </w:t>
            </w:r>
          </w:p>
          <w:p>
            <w:pPr>
              <w:adjustRightInd w:val="0"/>
              <w:snapToGrid w:val="0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default" w:ascii="宋体" w:hAnsi="宋体" w:cs="宋体"/>
                <w:bCs/>
                <w:highlight w:val="none"/>
                <w:lang w:val="e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  <w:jc w:val="center"/>
        </w:trPr>
        <w:tc>
          <w:tcPr>
            <w:tcW w:w="81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...</w:t>
            </w:r>
          </w:p>
        </w:tc>
        <w:tc>
          <w:tcPr>
            <w:tcW w:w="8233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81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黑体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水源n</w:t>
            </w:r>
          </w:p>
        </w:tc>
        <w:tc>
          <w:tcPr>
            <w:tcW w:w="8233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highlight w:val="none"/>
              </w:rPr>
              <w:t>同上</w:t>
            </w:r>
            <w:r>
              <w:rPr>
                <w:rFonts w:hint="eastAsia" w:ascii="宋体" w:hAnsi="宋体"/>
                <w:bCs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  <w:jc w:val="center"/>
        </w:trPr>
        <w:tc>
          <w:tcPr>
            <w:tcW w:w="235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申请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事</w:t>
            </w:r>
            <w:r>
              <w:rPr>
                <w:rFonts w:ascii="Times New Roman" w:hAnsi="Times New Roman"/>
                <w:highlight w:val="none"/>
              </w:rPr>
              <w:t>由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申请取水</w:t>
            </w:r>
            <w:r>
              <w:rPr>
                <w:rFonts w:hint="eastAsia" w:ascii="Times New Roman" w:hAnsi="Times New Roman"/>
                <w:highlight w:val="none"/>
                <w:lang w:eastAsia="zh-CN"/>
              </w:rPr>
              <w:t>起始</w:t>
            </w:r>
            <w:r>
              <w:rPr>
                <w:rFonts w:ascii="Times New Roman" w:hAnsi="Times New Roman"/>
                <w:highlight w:val="none"/>
              </w:rPr>
              <w:t>时间</w:t>
            </w:r>
          </w:p>
        </w:tc>
        <w:tc>
          <w:tcPr>
            <w:tcW w:w="3828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   年     月</w:t>
            </w:r>
            <w:r>
              <w:rPr>
                <w:rFonts w:hint="eastAsia" w:ascii="Times New Roman" w:hAnsi="Times New Roman"/>
                <w:highlight w:val="none"/>
              </w:rPr>
              <w:t xml:space="preserve">     日</w:t>
            </w: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69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期限</w:t>
            </w: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69"/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  <w:jc w:val="center"/>
        </w:trPr>
        <w:tc>
          <w:tcPr>
            <w:tcW w:w="235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取水用途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（可多选）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□制水供水</w:t>
            </w: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□原水供水</w:t>
            </w: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□河道内生产用水（□水力发电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□航运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□河道内养殖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□河道内</w:t>
            </w:r>
            <w:r>
              <w:rPr>
                <w:rFonts w:hint="default" w:ascii="宋体" w:hAnsi="宋体" w:cs="宋体"/>
                <w:bCs/>
                <w:highlight w:val="none"/>
                <w:lang w:val="en"/>
              </w:rPr>
              <w:t>其他</w:t>
            </w:r>
            <w:r>
              <w:rPr>
                <w:rFonts w:hint="eastAsia" w:ascii="宋体" w:hAnsi="宋体" w:cs="宋体"/>
                <w:bCs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highlight w:val="none"/>
              </w:rPr>
              <w:t>）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□生活用水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□建筑业用水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□服务业用水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□工业用水</w:t>
            </w:r>
            <w:r>
              <w:rPr>
                <w:rFonts w:hint="eastAsia" w:ascii="方正隶书_GBK" w:hAnsi="方正隶书_GBK" w:eastAsia="方正隶书_GBK" w:cs="方正隶书_GBK"/>
                <w:bCs/>
                <w:highlight w:val="none"/>
                <w:lang w:eastAsia="zh-CN"/>
              </w:rPr>
              <w:t>〔</w:t>
            </w: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一般工业用水 </w:t>
            </w:r>
            <w:r>
              <w:rPr>
                <w:rFonts w:hint="eastAsia" w:ascii="宋体" w:hAnsi="宋体" w:cs="宋体"/>
                <w:bCs/>
                <w:highlight w:val="none"/>
              </w:rPr>
              <w:t>□火（核）电和</w:t>
            </w:r>
            <w:r>
              <w:rPr>
                <w:rFonts w:hint="default" w:ascii="宋体" w:hAnsi="宋体" w:cs="宋体"/>
                <w:bCs/>
                <w:highlight w:val="none"/>
                <w:lang w:val="en"/>
              </w:rPr>
              <w:t>其他</w:t>
            </w:r>
            <w:r>
              <w:rPr>
                <w:rFonts w:hint="eastAsia" w:ascii="宋体" w:hAnsi="宋体" w:cs="宋体"/>
                <w:bCs/>
                <w:highlight w:val="none"/>
              </w:rPr>
              <w:t>电力生产用水</w:t>
            </w:r>
            <w:r>
              <w:rPr>
                <w:rFonts w:hint="eastAsia" w:ascii="方正仿宋_GBK" w:hAnsi="方正仿宋_GBK" w:eastAsia="方正仿宋_GBK" w:cs="方正仿宋_GBK"/>
                <w:bCs/>
                <w:highlight w:val="none"/>
                <w:lang w:val="en-US" w:eastAsia="zh-CN"/>
              </w:rPr>
              <w:t>〕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□农业用水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□林业用水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□畜牧业用水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□渔业用水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</w:p>
          <w:p>
            <w:r>
              <w:rPr>
                <w:rFonts w:hint="eastAsia" w:ascii="宋体" w:hAnsi="宋体" w:cs="宋体"/>
                <w:bCs/>
                <w:highlight w:val="none"/>
              </w:rPr>
              <w:t>□生态用水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default" w:ascii="宋体" w:hAnsi="宋体" w:cs="宋体"/>
                <w:bCs/>
                <w:highlight w:val="none"/>
                <w:lang w:val="en"/>
              </w:rPr>
              <w:t>其他</w:t>
            </w:r>
            <w:r>
              <w:rPr>
                <w:rFonts w:hint="eastAsia" w:ascii="宋体" w:hAnsi="宋体" w:cs="宋体"/>
                <w:bCs/>
                <w:highlight w:val="none"/>
              </w:rPr>
              <w:t>用水（□水源热泵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□施工降水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default" w:ascii="宋体" w:hAnsi="宋体" w:cs="宋体"/>
                <w:bCs/>
                <w:highlight w:val="none"/>
                <w:lang w:val="en"/>
              </w:rPr>
              <w:t>其他</w:t>
            </w:r>
            <w:r>
              <w:rPr>
                <w:rFonts w:hint="eastAsia" w:ascii="宋体" w:hAnsi="宋体" w:cs="宋体"/>
                <w:bCs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highlight w:val="none"/>
              </w:rPr>
              <w:t>）</w:t>
            </w:r>
          </w:p>
          <w:p/>
          <w:p/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3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</w:rPr>
              <w:t>计量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方式</w:t>
            </w:r>
          </w:p>
        </w:tc>
        <w:tc>
          <w:tcPr>
            <w:tcW w:w="12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□管道计量</w:t>
            </w:r>
          </w:p>
        </w:tc>
        <w:tc>
          <w:tcPr>
            <w:tcW w:w="541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□机械水表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□电子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远传</w:t>
            </w:r>
            <w:r>
              <w:rPr>
                <w:rFonts w:hint="eastAsia" w:ascii="宋体" w:hAnsi="宋体" w:cs="宋体"/>
                <w:bCs/>
                <w:highlight w:val="none"/>
              </w:rPr>
              <w:t>水表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□电磁流量计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>超声波流量计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default" w:ascii="宋体" w:hAnsi="宋体" w:cs="宋体"/>
                <w:bCs/>
                <w:highlight w:val="none"/>
                <w:lang w:val="en" w:eastAsia="zh-CN"/>
              </w:rPr>
              <w:t>其他</w:t>
            </w:r>
            <w:r>
              <w:rPr>
                <w:rFonts w:hint="eastAsia" w:ascii="宋体" w:hAnsi="宋体" w:cs="宋体"/>
                <w:bCs/>
                <w:highlight w:val="none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□明渠计量</w:t>
            </w:r>
          </w:p>
        </w:tc>
        <w:tc>
          <w:tcPr>
            <w:tcW w:w="541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□水工建筑物法 □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流速面积法 </w:t>
            </w: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堰槽 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□规则断面单水位推流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□规则断面单水位加流速仪推流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□走航式ADCP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□水平式ADCP（H-ADCP）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□坐底式二线能坡法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□超声波时差法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</w:p>
          <w:p>
            <w:r>
              <w:rPr>
                <w:rFonts w:hint="eastAsia" w:ascii="宋体" w:hAnsi="宋体" w:cs="宋体"/>
                <w:bCs/>
                <w:highlight w:val="none"/>
              </w:rPr>
              <w:t>□表面流速法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default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default" w:ascii="宋体" w:hAnsi="宋体" w:cs="宋体"/>
                <w:bCs/>
                <w:highlight w:val="none"/>
                <w:lang w:val="en" w:eastAsia="zh-CN"/>
              </w:rPr>
              <w:t>其他</w:t>
            </w:r>
            <w:r>
              <w:rPr>
                <w:rFonts w:hint="eastAsia" w:ascii="宋体" w:hAnsi="宋体" w:cs="宋体"/>
                <w:bCs/>
                <w:highlight w:val="none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default" w:ascii="宋体" w:hAnsi="宋体" w:cs="宋体"/>
                <w:bCs/>
                <w:highlight w:val="none"/>
                <w:lang w:val="en"/>
              </w:rPr>
              <w:t>其他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折算方式</w:t>
            </w:r>
          </w:p>
        </w:tc>
        <w:tc>
          <w:tcPr>
            <w:tcW w:w="5410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□泵站机组效率曲线折算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□发电机组效率曲线折算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□行政单元机电井群以电折水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default" w:ascii="宋体" w:hAnsi="宋体" w:cs="宋体"/>
                <w:bCs/>
                <w:highlight w:val="none"/>
                <w:lang w:val="en" w:eastAsia="zh-CN"/>
              </w:rPr>
              <w:t>其他</w:t>
            </w:r>
            <w:r>
              <w:rPr>
                <w:rFonts w:hint="eastAsia" w:ascii="宋体" w:hAnsi="宋体" w:cs="宋体"/>
                <w:bCs/>
                <w:highlight w:val="none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数据传输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方式</w:t>
            </w:r>
          </w:p>
        </w:tc>
        <w:tc>
          <w:tcPr>
            <w:tcW w:w="5410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>在线      □非在线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退水量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3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退水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方式和排放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去向</w:t>
            </w:r>
          </w:p>
        </w:tc>
        <w:tc>
          <w:tcPr>
            <w:tcW w:w="3146" w:type="dxa"/>
            <w:gridSpan w:val="4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企业污水处理厂处理</w:t>
            </w:r>
          </w:p>
        </w:tc>
        <w:tc>
          <w:tcPr>
            <w:tcW w:w="3548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污水处理厂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3146" w:type="dxa"/>
            <w:gridSpan w:val="4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</w:p>
        </w:tc>
        <w:tc>
          <w:tcPr>
            <w:tcW w:w="3548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污水处理厂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公共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污水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收集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3146" w:type="dxa"/>
            <w:gridSpan w:val="4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达标处理后直接排入江河湖库</w:t>
            </w:r>
          </w:p>
        </w:tc>
        <w:tc>
          <w:tcPr>
            <w:tcW w:w="3548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受纳水体名称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3146" w:type="dxa"/>
            <w:gridSpan w:val="4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</w:p>
        </w:tc>
        <w:tc>
          <w:tcPr>
            <w:tcW w:w="3548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受纳水体功能目标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3146" w:type="dxa"/>
            <w:gridSpan w:val="4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</w:p>
        </w:tc>
        <w:tc>
          <w:tcPr>
            <w:tcW w:w="3548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退水地点：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314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cs="宋体"/>
                <w:bCs/>
                <w:highlight w:val="none"/>
                <w:lang w:val="en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default" w:ascii="宋体" w:hAnsi="宋体" w:cs="宋体"/>
                <w:szCs w:val="21"/>
                <w:highlight w:val="none"/>
                <w:lang w:val="en" w:eastAsia="zh-CN"/>
              </w:rPr>
              <w:t>其他</w:t>
            </w:r>
          </w:p>
        </w:tc>
        <w:tc>
          <w:tcPr>
            <w:tcW w:w="3548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具体说明：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6" w:hRule="atLeast"/>
          <w:jc w:val="center"/>
        </w:trPr>
        <w:tc>
          <w:tcPr>
            <w:tcW w:w="235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承诺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我单位（本人）承诺：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对办理事项清楚了解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rPr>
                <w:rFonts w:hint="default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提供的申请材料真实有效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rPr>
                <w:rFonts w:hint="default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严格遵守国家法律法规</w:t>
            </w:r>
            <w:r>
              <w:rPr>
                <w:szCs w:val="21"/>
                <w:highlight w:val="none"/>
              </w:rPr>
              <w:t>和水行政主管部门的</w:t>
            </w:r>
            <w:r>
              <w:rPr>
                <w:rFonts w:hint="eastAsia"/>
                <w:szCs w:val="21"/>
                <w:highlight w:val="none"/>
              </w:rPr>
              <w:t>各项要求</w:t>
            </w:r>
            <w:r>
              <w:rPr>
                <w:szCs w:val="21"/>
                <w:highlight w:val="none"/>
              </w:rPr>
              <w:t>，</w:t>
            </w:r>
            <w:r>
              <w:rPr>
                <w:rFonts w:hint="eastAsia"/>
                <w:szCs w:val="21"/>
                <w:highlight w:val="none"/>
              </w:rPr>
              <w:t>确保</w:t>
            </w:r>
            <w:r>
              <w:rPr>
                <w:szCs w:val="21"/>
                <w:highlight w:val="none"/>
              </w:rPr>
              <w:t>取水、用水、节水</w:t>
            </w:r>
            <w:r>
              <w:rPr>
                <w:rFonts w:hint="eastAsia"/>
                <w:szCs w:val="21"/>
                <w:highlight w:val="none"/>
              </w:rPr>
              <w:t>符合</w:t>
            </w:r>
            <w:r>
              <w:rPr>
                <w:szCs w:val="21"/>
                <w:highlight w:val="none"/>
              </w:rPr>
              <w:t>国家产业政策和水行政主管部门管理</w:t>
            </w:r>
            <w:r>
              <w:rPr>
                <w:rFonts w:hint="eastAsia"/>
                <w:szCs w:val="21"/>
                <w:highlight w:val="none"/>
              </w:rPr>
              <w:t>要求</w:t>
            </w:r>
            <w:r>
              <w:rPr>
                <w:szCs w:val="21"/>
                <w:highlight w:val="none"/>
              </w:rPr>
              <w:t>。</w:t>
            </w:r>
          </w:p>
          <w:p>
            <w:pPr>
              <w:rPr>
                <w:sz w:val="22"/>
                <w:highlight w:val="none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highlight w:val="none"/>
              </w:rPr>
              <w:t>承诺人（法人</w:t>
            </w:r>
            <w:r>
              <w:rPr>
                <w:sz w:val="22"/>
                <w:highlight w:val="none"/>
              </w:rPr>
              <w:t>代表</w:t>
            </w:r>
            <w:r>
              <w:rPr>
                <w:rFonts w:hint="eastAsia"/>
                <w:sz w:val="22"/>
                <w:highlight w:val="none"/>
              </w:rPr>
              <w:t>签章）</w:t>
            </w:r>
            <w:r>
              <w:rPr>
                <w:sz w:val="22"/>
                <w:highlight w:val="none"/>
              </w:rPr>
              <w:t>：</w:t>
            </w:r>
            <w:r>
              <w:rPr>
                <w:rFonts w:hint="eastAsia"/>
                <w:sz w:val="22"/>
                <w:highlight w:val="none"/>
                <w:u w:val="single"/>
              </w:rPr>
              <w:t xml:space="preserve">          </w:t>
            </w:r>
          </w:p>
        </w:tc>
      </w:tr>
    </w:tbl>
    <w:p>
      <w:pPr>
        <w:widowControl/>
        <w:adjustRightInd w:val="0"/>
        <w:snapToGrid w:val="0"/>
        <w:spacing w:line="400" w:lineRule="exact"/>
        <w:rPr>
          <w:vanish/>
          <w:highlight w:val="none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373862"/>
    <w:multiLevelType w:val="singleLevel"/>
    <w:tmpl w:val="5C373862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  <w:b/>
        <w:bCs/>
      </w:rPr>
    </w:lvl>
  </w:abstractNum>
  <w:abstractNum w:abstractNumId="1">
    <w:nsid w:val="5E7C982A"/>
    <w:multiLevelType w:val="singleLevel"/>
    <w:tmpl w:val="5E7C982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734CF15B"/>
    <w:multiLevelType w:val="singleLevel"/>
    <w:tmpl w:val="734CF1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13498"/>
    <w:rsid w:val="3E31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2021-04-26T03:10:00Z</dcterms:created>
  <dc:creator>旮旯</dc:creator>
  <cp:lastModifiedBy>旮旯</cp:lastModifiedBy>
  <dcterms:modified xsi:type="dcterms:W3CDTF">2021-04-26T03:11:44Z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F8F4CAFBCD714C228028D9E4F41313E1</vt:lpwstr>
  </property>
</Properties>
</file>