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  <w:t>水利部长江水利委员会20</w:t>
      </w:r>
      <w:r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  <w:lang w:val="en-US" w:eastAsia="zh-CN"/>
        </w:rPr>
        <w:t>24</w:t>
      </w:r>
      <w:r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  <w:t>年度拟录用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 w:val="0"/>
          <w:bCs/>
          <w:kern w:val="0"/>
          <w:sz w:val="44"/>
          <w:szCs w:val="44"/>
          <w:lang w:eastAsia="zh-CN"/>
        </w:rPr>
        <w:t>机关</w:t>
      </w:r>
      <w:r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  <w:t>工作人员公示公告</w:t>
      </w:r>
    </w:p>
    <w:p>
      <w:pPr>
        <w:adjustRightInd w:val="0"/>
        <w:snapToGrid w:val="0"/>
        <w:spacing w:line="600" w:lineRule="exact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  <w:r>
        <w:rPr>
          <w:rFonts w:hint="default" w:ascii="Times New Roman" w:hAnsi="Times New Roman" w:cs="Times New Roman"/>
          <w:b/>
          <w:kern w:val="0"/>
          <w:sz w:val="44"/>
          <w:szCs w:val="44"/>
        </w:rPr>
        <w:br w:type="textWrapping"/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 xml:space="preserve">    根据20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eastAsia="zh-CN"/>
        </w:rPr>
        <w:t>马从文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等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名同志为水利部长江水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利委员会拟录用</w:t>
      </w:r>
      <w:r>
        <w:rPr>
          <w:rFonts w:hint="eastAsia" w:ascii="Times New Roman" w:hAnsi="Times New Roman" w:eastAsia="仿宋_GB2312" w:cs="Times New Roman"/>
          <w:kern w:val="0"/>
          <w:sz w:val="32"/>
          <w:szCs w:val="20"/>
          <w:lang w:eastAsia="zh-CN"/>
        </w:rPr>
        <w:t>机关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工作人员，现予以公示。公示期间如有问题，请向水利部长江水利委员会人事局反映。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公示时间：20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年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月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日</w:t>
      </w:r>
      <w:r>
        <w:rPr>
          <w:rFonts w:hint="eastAsia" w:ascii="Times New Roman" w:hAnsi="Times New Roman" w:eastAsia="仿宋_GB2312" w:cs="Times New Roman"/>
          <w:kern w:val="0"/>
          <w:sz w:val="32"/>
          <w:szCs w:val="20"/>
          <w:lang w:val="en-US" w:eastAsia="zh-CN"/>
        </w:rPr>
        <w:t>至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月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日（5个工作日）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监督电话：027-8282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 xml:space="preserve">9595 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 xml:space="preserve"> 8282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9420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联系地址：</w:t>
      </w:r>
      <w:r>
        <w:rPr>
          <w:rFonts w:hint="eastAsia" w:ascii="Times New Roman" w:hAnsi="Times New Roman" w:eastAsia="仿宋_GB2312" w:cs="Times New Roman"/>
          <w:kern w:val="0"/>
          <w:sz w:val="32"/>
          <w:szCs w:val="20"/>
          <w:lang w:eastAsia="zh-CN"/>
        </w:rPr>
        <w:t>湖北省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武汉市江岸区解放大道1863号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邮政编码：430010</w:t>
      </w:r>
    </w:p>
    <w:p>
      <w:pPr>
        <w:adjustRightInd w:val="0"/>
        <w:snapToGrid w:val="0"/>
        <w:spacing w:line="620" w:lineRule="exact"/>
        <w:ind w:right="640"/>
        <w:jc w:val="right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附件：水利部长江水利委员会20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年度拟录用</w:t>
      </w:r>
      <w:r>
        <w:rPr>
          <w:rFonts w:hint="eastAsia" w:ascii="Times New Roman" w:hAnsi="Times New Roman" w:eastAsia="仿宋_GB2312" w:cs="Times New Roman"/>
          <w:kern w:val="0"/>
          <w:sz w:val="32"/>
          <w:szCs w:val="20"/>
          <w:lang w:eastAsia="zh-CN"/>
        </w:rPr>
        <w:t>机关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工</w:t>
      </w:r>
    </w:p>
    <w:p>
      <w:pPr>
        <w:adjustRightInd w:val="0"/>
        <w:snapToGrid w:val="0"/>
        <w:spacing w:line="600" w:lineRule="exact"/>
        <w:ind w:firstLine="1600" w:firstLineChars="500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作人员名单</w:t>
      </w:r>
    </w:p>
    <w:p>
      <w:pPr>
        <w:adjustRightInd w:val="0"/>
        <w:snapToGrid w:val="0"/>
        <w:spacing w:line="600" w:lineRule="exact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</w:p>
    <w:p>
      <w:pPr>
        <w:adjustRightInd w:val="0"/>
        <w:snapToGrid w:val="0"/>
        <w:spacing w:line="600" w:lineRule="exact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</w:p>
    <w:p>
      <w:pPr>
        <w:adjustRightInd w:val="0"/>
        <w:snapToGrid w:val="0"/>
        <w:spacing w:line="600" w:lineRule="exact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 xml:space="preserve">                            水利部长江水利委员会</w:t>
      </w:r>
    </w:p>
    <w:p>
      <w:pPr>
        <w:adjustRightInd w:val="0"/>
        <w:snapToGrid w:val="0"/>
        <w:spacing w:line="600" w:lineRule="exact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 xml:space="preserve">                               20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年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月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Q2YzA3ZDI4NTA0MWZjYWJhZGE0NWRlNTdmYjZkYWYifQ=="/>
  </w:docVars>
  <w:rsids>
    <w:rsidRoot w:val="007B5359"/>
    <w:rsid w:val="00051DF1"/>
    <w:rsid w:val="000E0926"/>
    <w:rsid w:val="001542CA"/>
    <w:rsid w:val="001D75E5"/>
    <w:rsid w:val="0025309E"/>
    <w:rsid w:val="002D08BD"/>
    <w:rsid w:val="003A2734"/>
    <w:rsid w:val="00415B34"/>
    <w:rsid w:val="00436F04"/>
    <w:rsid w:val="004635B8"/>
    <w:rsid w:val="0050015B"/>
    <w:rsid w:val="0052393E"/>
    <w:rsid w:val="005D6529"/>
    <w:rsid w:val="00601F15"/>
    <w:rsid w:val="00620207"/>
    <w:rsid w:val="006225B0"/>
    <w:rsid w:val="006D77FB"/>
    <w:rsid w:val="00780F77"/>
    <w:rsid w:val="007B5359"/>
    <w:rsid w:val="007B6B9D"/>
    <w:rsid w:val="008468D2"/>
    <w:rsid w:val="008A27A6"/>
    <w:rsid w:val="00953D61"/>
    <w:rsid w:val="009F5C8F"/>
    <w:rsid w:val="00A54B1E"/>
    <w:rsid w:val="00AA09AD"/>
    <w:rsid w:val="00AC0F46"/>
    <w:rsid w:val="00AD75BE"/>
    <w:rsid w:val="00B11416"/>
    <w:rsid w:val="00C309C7"/>
    <w:rsid w:val="00C34F54"/>
    <w:rsid w:val="00CA55E6"/>
    <w:rsid w:val="00D956AA"/>
    <w:rsid w:val="00DC52B3"/>
    <w:rsid w:val="00E54197"/>
    <w:rsid w:val="00E55186"/>
    <w:rsid w:val="00EC2574"/>
    <w:rsid w:val="00EC3C9C"/>
    <w:rsid w:val="00ED7186"/>
    <w:rsid w:val="04C81265"/>
    <w:rsid w:val="086461C5"/>
    <w:rsid w:val="19484FDB"/>
    <w:rsid w:val="218D6DE3"/>
    <w:rsid w:val="283530C6"/>
    <w:rsid w:val="324B2992"/>
    <w:rsid w:val="3698771E"/>
    <w:rsid w:val="479B4481"/>
    <w:rsid w:val="4A340A78"/>
    <w:rsid w:val="4E983D49"/>
    <w:rsid w:val="5D493F33"/>
    <w:rsid w:val="63A1489A"/>
    <w:rsid w:val="6418415F"/>
    <w:rsid w:val="6E052311"/>
    <w:rsid w:val="6E725242"/>
    <w:rsid w:val="701D03A3"/>
    <w:rsid w:val="748F004B"/>
    <w:rsid w:val="74BD7896"/>
    <w:rsid w:val="7EE1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8">
    <w:name w:val="正文 + (中文) 仿宋_GB2312"/>
    <w:basedOn w:val="1"/>
    <w:qFormat/>
    <w:uiPriority w:val="0"/>
    <w:pPr>
      <w:jc w:val="center"/>
    </w:pPr>
    <w:rPr>
      <w:rFonts w:ascii="仿宋_GB2312" w:hAnsi="Times New Roman" w:eastAsia="仿宋_GB2312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308</Characters>
  <Lines>2</Lines>
  <Paragraphs>1</Paragraphs>
  <TotalTime>21</TotalTime>
  <ScaleCrop>false</ScaleCrop>
  <LinksUpToDate>false</LinksUpToDate>
  <CharactersWithSpaces>360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2018-05-04T03:42:00Z</dcterms:created>
  <dc:creator>Administrator</dc:creator>
  <cp:lastModifiedBy>贺胜利</cp:lastModifiedBy>
  <cp:lastPrinted>2018-04-17T07:18:00Z</cp:lastPrinted>
  <dcterms:modified xsi:type="dcterms:W3CDTF">2024-05-08T10:07:43Z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D19F01A794E94F82B8EC6E0D37F6F8AF_12</vt:lpwstr>
  </property>
</Properties>
</file>